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CE710" w14:textId="77777777" w:rsidR="006B49A3" w:rsidRDefault="006B49A3" w:rsidP="006B49A3">
      <w:pPr>
        <w:rPr>
          <w:rFonts w:ascii="Arial" w:hAnsi="Arial" w:cs="Arial"/>
          <w:b/>
          <w:bCs/>
          <w:caps/>
          <w:color w:val="44546A"/>
          <w:sz w:val="24"/>
          <w:szCs w:val="24"/>
        </w:rPr>
      </w:pPr>
      <w:bookmarkStart w:id="0" w:name="_GoBack"/>
      <w:bookmarkEnd w:id="0"/>
      <w:r>
        <w:rPr>
          <w:rFonts w:ascii="Arial" w:hAnsi="Arial" w:cs="Arial"/>
          <w:b/>
          <w:bCs/>
          <w:caps/>
          <w:color w:val="44546A"/>
          <w:sz w:val="24"/>
          <w:szCs w:val="24"/>
        </w:rPr>
        <w:t>PUBLICATION OF Scotland’s Fisheries management strategy 2020-2030</w:t>
      </w:r>
    </w:p>
    <w:p w14:paraId="3F393059" w14:textId="77777777" w:rsidR="006B49A3" w:rsidRDefault="006B49A3" w:rsidP="006B49A3">
      <w:pPr>
        <w:rPr>
          <w:rFonts w:ascii="Arial" w:hAnsi="Arial" w:cs="Arial"/>
          <w:color w:val="44546A"/>
          <w:sz w:val="24"/>
          <w:szCs w:val="24"/>
        </w:rPr>
      </w:pPr>
    </w:p>
    <w:p w14:paraId="10009084" w14:textId="77777777" w:rsidR="006B49A3" w:rsidRDefault="006B49A3" w:rsidP="006B49A3">
      <w:pPr>
        <w:rPr>
          <w:rFonts w:ascii="Arial" w:hAnsi="Arial" w:cs="Arial"/>
          <w:b/>
          <w:bCs/>
          <w:color w:val="000000"/>
          <w:sz w:val="24"/>
          <w:szCs w:val="24"/>
        </w:rPr>
      </w:pPr>
      <w:r>
        <w:rPr>
          <w:rFonts w:ascii="Arial" w:hAnsi="Arial" w:cs="Arial"/>
          <w:color w:val="44546A"/>
          <w:sz w:val="24"/>
          <w:szCs w:val="24"/>
        </w:rPr>
        <w:t>We are pleased to let you know that we have published Scotland’s Fisheries Management Strategy and the document can be found via this link:</w:t>
      </w:r>
      <w:r>
        <w:t xml:space="preserve"> </w:t>
      </w:r>
      <w:hyperlink r:id="rId4" w:history="1">
        <w:r>
          <w:rPr>
            <w:rStyle w:val="Hyperlink"/>
            <w:rFonts w:ascii="Arial" w:hAnsi="Arial" w:cs="Arial"/>
            <w:sz w:val="24"/>
            <w:szCs w:val="24"/>
            <w:lang w:val="en-US"/>
          </w:rPr>
          <w:t>https://www.gov.scot/isbn/9781800041950</w:t>
        </w:r>
      </w:hyperlink>
      <w:r>
        <w:rPr>
          <w:rFonts w:ascii="Arial" w:hAnsi="Arial" w:cs="Arial"/>
          <w:color w:val="44546A"/>
          <w:sz w:val="24"/>
          <w:szCs w:val="24"/>
          <w:lang w:val="en-US"/>
        </w:rPr>
        <w:t>.</w:t>
      </w:r>
    </w:p>
    <w:p w14:paraId="00B4C4B1" w14:textId="77777777" w:rsidR="006B49A3" w:rsidRDefault="006B49A3" w:rsidP="006B49A3">
      <w:pPr>
        <w:autoSpaceDE w:val="0"/>
        <w:autoSpaceDN w:val="0"/>
        <w:ind w:left="57"/>
        <w:contextualSpacing/>
        <w:jc w:val="both"/>
        <w:rPr>
          <w:rFonts w:ascii="Arial" w:hAnsi="Arial" w:cs="Arial"/>
          <w:color w:val="000000"/>
        </w:rPr>
      </w:pPr>
    </w:p>
    <w:p w14:paraId="31EA5846" w14:textId="77777777" w:rsidR="006B49A3" w:rsidRDefault="006B49A3" w:rsidP="006B49A3">
      <w:pPr>
        <w:rPr>
          <w:rFonts w:ascii="Arial" w:hAnsi="Arial" w:cs="Arial"/>
          <w:lang w:val="en-US"/>
        </w:rPr>
      </w:pPr>
      <w:r>
        <w:rPr>
          <w:rFonts w:ascii="Arial" w:hAnsi="Arial" w:cs="Arial"/>
          <w:color w:val="44546A"/>
          <w:lang w:val="en-US"/>
        </w:rPr>
        <w:t xml:space="preserve">We want to thank all our partners who we have worked closely with us to develop this world-leading, sustainable fisheries management strategy with inclusive economic growth at its core.  We </w:t>
      </w:r>
      <w:r>
        <w:rPr>
          <w:rFonts w:ascii="Arial" w:hAnsi="Arial" w:cs="Arial"/>
          <w:color w:val="44546A"/>
          <w:sz w:val="24"/>
          <w:szCs w:val="24"/>
        </w:rPr>
        <w:t xml:space="preserve">would also like to encourage all those with an interest in Scotland’s fisheries to continue to engage with us in delivering our vision and we look forward to working with you on this.  Although we are not consulting on the Strategy itself, we of course would welcome your thoughts and input.  Please email the Future Fisheries Management Mailbox  </w:t>
      </w:r>
      <w:hyperlink r:id="rId5" w:history="1">
        <w:r>
          <w:rPr>
            <w:rStyle w:val="Hyperlink"/>
            <w:rFonts w:ascii="Arial" w:hAnsi="Arial" w:cs="Arial"/>
            <w:sz w:val="24"/>
            <w:szCs w:val="24"/>
          </w:rPr>
          <w:t>ffm@gov.scot</w:t>
        </w:r>
      </w:hyperlink>
      <w:r>
        <w:rPr>
          <w:rFonts w:ascii="Arial" w:hAnsi="Arial" w:cs="Arial"/>
          <w:sz w:val="24"/>
          <w:szCs w:val="24"/>
        </w:rPr>
        <w:t xml:space="preserve"> </w:t>
      </w:r>
      <w:r>
        <w:rPr>
          <w:rFonts w:ascii="Arial" w:hAnsi="Arial" w:cs="Arial"/>
          <w:color w:val="44546A"/>
          <w:sz w:val="24"/>
          <w:szCs w:val="24"/>
        </w:rPr>
        <w:t xml:space="preserve">if you wish to do this. </w:t>
      </w:r>
    </w:p>
    <w:p w14:paraId="273D57E4" w14:textId="4391B909" w:rsidR="00A8759F" w:rsidRDefault="00A8759F"/>
    <w:p w14:paraId="487460D8" w14:textId="77777777" w:rsidR="00D702C1" w:rsidRDefault="00D702C1"/>
    <w:sectPr w:rsidR="00D702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A3"/>
    <w:rsid w:val="006B49A3"/>
    <w:rsid w:val="00A8759F"/>
    <w:rsid w:val="00D702C1"/>
    <w:rsid w:val="00E3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931C"/>
  <w15:chartTrackingRefBased/>
  <w15:docId w15:val="{51B06E68-ADAB-4436-BC32-1B8D32B4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9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9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0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fm@gov.scot" TargetMode="External"/><Relationship Id="rId4" Type="http://schemas.openxmlformats.org/officeDocument/2006/relationships/hyperlink" Target="https://www.gov.scot/isbn/9781800041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Macinnes</dc:creator>
  <cp:keywords/>
  <dc:description/>
  <cp:lastModifiedBy>Taylor G (Gordon)</cp:lastModifiedBy>
  <cp:revision>2</cp:revision>
  <dcterms:created xsi:type="dcterms:W3CDTF">2021-04-12T08:24:00Z</dcterms:created>
  <dcterms:modified xsi:type="dcterms:W3CDTF">2021-04-12T08:24:00Z</dcterms:modified>
</cp:coreProperties>
</file>